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7864566F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F64909">
        <w:rPr>
          <w:rFonts w:cs="Arial"/>
          <w:b/>
          <w:bCs/>
          <w:szCs w:val="22"/>
          <w:lang w:eastAsia="en-US"/>
        </w:rPr>
        <w:t>ICES WGZE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1B08691B" w:rsidR="00BA303A" w:rsidRDefault="00F6490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1</w:t>
      </w:r>
      <w:r w:rsidR="00C955C0">
        <w:rPr>
          <w:rFonts w:cs="Arial"/>
          <w:b/>
          <w:bCs/>
          <w:szCs w:val="22"/>
          <w:lang w:eastAsia="en-US"/>
        </w:rPr>
        <w:t>8</w:t>
      </w:r>
      <w:r>
        <w:rPr>
          <w:rFonts w:cs="Arial"/>
          <w:b/>
          <w:bCs/>
          <w:szCs w:val="22"/>
          <w:lang w:eastAsia="en-US"/>
        </w:rPr>
        <w:t>/02/2025</w:t>
      </w:r>
      <w:r w:rsidR="00BA303A" w:rsidRPr="006E30B6">
        <w:rPr>
          <w:rFonts w:cs="Arial"/>
          <w:b/>
          <w:bCs/>
          <w:szCs w:val="22"/>
          <w:lang w:eastAsia="en-US"/>
        </w:rPr>
        <w:t>.</w:t>
      </w:r>
    </w:p>
    <w:p w14:paraId="62287F4C" w14:textId="4D6BCBD6" w:rsidR="00C1782E" w:rsidRPr="00C81293" w:rsidRDefault="00C1782E" w:rsidP="006F0B3C">
      <w:pPr>
        <w:rPr>
          <w:rFonts w:eastAsia="Times New Roman" w:cs="Arial"/>
          <w:color w:val="212529"/>
          <w:sz w:val="24"/>
        </w:rPr>
      </w:pPr>
      <w:r w:rsidRPr="00C05306">
        <w:rPr>
          <w:rFonts w:cs="Arial"/>
          <w:b/>
          <w:bCs/>
          <w:szCs w:val="22"/>
          <w:lang w:eastAsia="en-US"/>
        </w:rPr>
        <w:t xml:space="preserve">DOI: </w:t>
      </w:r>
      <w:r w:rsidR="009827E7" w:rsidRPr="009827E7">
        <w:rPr>
          <w:rFonts w:cs="Arial"/>
          <w:b/>
          <w:bCs/>
          <w:szCs w:val="22"/>
          <w:lang w:eastAsia="en-US"/>
        </w:rPr>
        <w:t>10.17031/</w:t>
      </w:r>
      <w:r w:rsidR="00CD7135" w:rsidRPr="00CD7135">
        <w:rPr>
          <w:rFonts w:cs="Arial"/>
          <w:b/>
          <w:bCs/>
          <w:szCs w:val="22"/>
          <w:lang w:eastAsia="en-US"/>
        </w:rPr>
        <w:t>67b44d159ae56</w:t>
      </w:r>
    </w:p>
    <w:p w14:paraId="5EAC5C9E" w14:textId="428EC5FC" w:rsidR="00BA303A" w:rsidRPr="00CC4A6B" w:rsidRDefault="00F64909" w:rsidP="006F0B3C">
      <w:pPr>
        <w:rPr>
          <w:rFonts w:cs="Arial"/>
          <w:b/>
          <w:bCs/>
          <w:szCs w:val="22"/>
          <w:lang w:val="fr-FR" w:eastAsia="en-US"/>
        </w:rPr>
      </w:pPr>
      <w:r w:rsidRPr="00CC4A6B">
        <w:rPr>
          <w:rFonts w:cs="Arial"/>
          <w:b/>
          <w:bCs/>
          <w:szCs w:val="22"/>
          <w:lang w:val="fr-FR" w:eastAsia="en-US"/>
        </w:rPr>
        <w:t>Web page:</w:t>
      </w:r>
      <w:r w:rsidR="00CC4A6B" w:rsidRPr="00CC4A6B">
        <w:rPr>
          <w:rFonts w:cs="Arial"/>
          <w:b/>
          <w:bCs/>
          <w:szCs w:val="22"/>
          <w:lang w:val="fr-FR" w:eastAsia="en-US"/>
        </w:rPr>
        <w:t xml:space="preserve"> </w:t>
      </w:r>
      <w:r w:rsidR="00CC4A6B" w:rsidRPr="00CC4A6B">
        <w:rPr>
          <w:rFonts w:cs="Arial"/>
          <w:b/>
          <w:bCs/>
          <w:szCs w:val="22"/>
          <w:lang w:val="fr-FR" w:eastAsia="en-US"/>
        </w:rPr>
        <w:t>https://doi.mba.ac.uk/data/3435/</w:t>
      </w:r>
    </w:p>
    <w:p w14:paraId="17F61B41" w14:textId="77777777" w:rsidR="00F64909" w:rsidRPr="00CC4A6B" w:rsidRDefault="00F64909" w:rsidP="006F0B3C">
      <w:pPr>
        <w:rPr>
          <w:rFonts w:cs="Arial"/>
          <w:szCs w:val="22"/>
          <w:lang w:val="fr-FR"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6D48A2E9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E60B11">
        <w:rPr>
          <w:rFonts w:cs="Arial"/>
          <w:b/>
          <w:bCs/>
          <w:szCs w:val="22"/>
          <w:lang w:eastAsia="en-US"/>
        </w:rPr>
        <w:t>8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678B7784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F64909">
        <w:rPr>
          <w:rFonts w:cs="Arial"/>
        </w:rPr>
        <w:t>_ICESWGZE_</w:t>
      </w:r>
      <w:r w:rsidR="000079CA">
        <w:rPr>
          <w:rFonts w:cs="Arial"/>
        </w:rPr>
        <w:t>18022025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5F886CE4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F64909">
        <w:rPr>
          <w:rFonts w:cs="Arial"/>
        </w:rPr>
        <w:t>_ICESWGZE_</w:t>
      </w:r>
      <w:r w:rsidR="0011272E" w:rsidRPr="0011272E">
        <w:rPr>
          <w:rFonts w:cs="Arial"/>
        </w:rPr>
        <w:t>ControlMap</w:t>
      </w:r>
      <w:r w:rsidR="00BC68E7">
        <w:rPr>
          <w:rFonts w:cs="Arial"/>
        </w:rPr>
        <w:t>_</w:t>
      </w:r>
      <w:r w:rsidR="000079CA">
        <w:rPr>
          <w:rFonts w:cs="Arial"/>
        </w:rPr>
        <w:t>18022025</w:t>
      </w:r>
      <w:r w:rsidRPr="000A0F2E">
        <w:rPr>
          <w:rFonts w:cs="Arial"/>
        </w:rPr>
        <w:t xml:space="preserve">.png”: </w:t>
      </w:r>
    </w:p>
    <w:p w14:paraId="036D8F37" w14:textId="159EB494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1958 to December 2021 (</w:t>
      </w:r>
      <w:r w:rsidR="008E5C4F">
        <w:rPr>
          <w:rFonts w:cs="Arial"/>
        </w:rPr>
        <w:t>252890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16366190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BC68E7" w:rsidRPr="00BC68E7">
        <w:rPr>
          <w:rFonts w:cs="Arial"/>
        </w:rPr>
        <w:t>CPR</w:t>
      </w:r>
      <w:r w:rsidR="00F64909">
        <w:rPr>
          <w:rFonts w:cs="Arial"/>
        </w:rPr>
        <w:t>_ICESWGZE_</w:t>
      </w:r>
      <w:r w:rsidR="00BC68E7" w:rsidRPr="00BC68E7">
        <w:rPr>
          <w:rFonts w:cs="Arial"/>
        </w:rPr>
        <w:t>Data_LargeZooplankton_</w:t>
      </w:r>
      <w:r w:rsidR="000079CA">
        <w:rPr>
          <w:rFonts w:cs="Arial"/>
        </w:rPr>
        <w:t>18022025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large </w:t>
      </w:r>
      <w:r w:rsidR="00BC68E7">
        <w:rPr>
          <w:rFonts w:cs="Arial"/>
        </w:rPr>
        <w:t xml:space="preserve">zooplankton </w:t>
      </w:r>
      <w:r w:rsidR="00BC68E7" w:rsidRPr="001B0988">
        <w:rPr>
          <w:rFonts w:cs="Arial"/>
        </w:rPr>
        <w:t>(</w:t>
      </w:r>
      <w:r w:rsidR="00F64909">
        <w:rPr>
          <w:rFonts w:cs="Arial"/>
        </w:rPr>
        <w:t>156</w:t>
      </w:r>
      <w:r w:rsidR="00AA6399">
        <w:rPr>
          <w:rFonts w:cs="Arial"/>
        </w:rPr>
        <w:t xml:space="preserve"> taxa, </w:t>
      </w:r>
      <w:r w:rsidR="00BC68E7" w:rsidRPr="001B0988">
        <w:rPr>
          <w:rFonts w:cs="Arial"/>
        </w:rPr>
        <w:t xml:space="preserve">see </w:t>
      </w:r>
      <w:r w:rsidR="00BC68E7" w:rsidRPr="00BC68E7">
        <w:rPr>
          <w:rFonts w:cs="Arial"/>
        </w:rPr>
        <w:t>CPR</w:t>
      </w:r>
      <w:r w:rsidR="00F64909">
        <w:rPr>
          <w:rFonts w:cs="Arial"/>
        </w:rPr>
        <w:t>_ICESWGZE_</w:t>
      </w:r>
      <w:r w:rsidR="00BC68E7" w:rsidRPr="00BC68E7">
        <w:rPr>
          <w:rFonts w:cs="Arial"/>
        </w:rPr>
        <w:t>List_LargeZooplankton_</w:t>
      </w:r>
      <w:r w:rsidR="000079CA">
        <w:rPr>
          <w:rFonts w:cs="Arial"/>
        </w:rPr>
        <w:t>18022025</w:t>
      </w:r>
      <w:r w:rsidR="00BC68E7" w:rsidRPr="001B0988">
        <w:rPr>
          <w:rFonts w:cs="Arial"/>
        </w:rPr>
        <w:t>.csv) and all selected samples in the selected area</w:t>
      </w:r>
      <w:r w:rsidR="008E5C4F">
        <w:rPr>
          <w:rFonts w:cs="Arial"/>
        </w:rPr>
        <w:t xml:space="preserve"> (30°N to 80°N, -80°E to 20°E).</w:t>
      </w:r>
    </w:p>
    <w:p w14:paraId="1CA29C22" w14:textId="60F6A09D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8E5C4F">
        <w:rPr>
          <w:rFonts w:cs="Arial"/>
        </w:rPr>
        <w:t>252890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7DEBE2F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2 to 8: Spatio-temporal coordinates for each sample.</w:t>
      </w:r>
    </w:p>
    <w:p w14:paraId="14833D95" w14:textId="24A964D2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9 to 1</w:t>
      </w:r>
      <w:r w:rsidR="00F64909">
        <w:rPr>
          <w:rFonts w:cs="Arial"/>
        </w:rPr>
        <w:t>64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all selected </w:t>
      </w:r>
      <w:r>
        <w:rPr>
          <w:rFonts w:cs="Arial"/>
        </w:rPr>
        <w:t>l</w:t>
      </w:r>
      <w:r w:rsidRPr="007E552B">
        <w:rPr>
          <w:rFonts w:cs="Arial"/>
        </w:rPr>
        <w:t xml:space="preserve">arge </w:t>
      </w:r>
      <w:r>
        <w:rPr>
          <w:rFonts w:cs="Arial"/>
        </w:rPr>
        <w:t>zooplankton</w:t>
      </w:r>
      <w:r w:rsidRPr="007E552B">
        <w:rPr>
          <w:rFonts w:cs="Arial"/>
        </w:rPr>
        <w:t xml:space="preserve"> (</w:t>
      </w:r>
      <w:r w:rsidR="00F64909">
        <w:rPr>
          <w:rFonts w:cs="Arial"/>
        </w:rPr>
        <w:t>156</w:t>
      </w:r>
      <w:r w:rsidRPr="007E552B">
        <w:rPr>
          <w:rFonts w:cs="Arial"/>
        </w:rPr>
        <w:t xml:space="preserve"> taxa).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18DCAD3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>Note 2:</w:t>
      </w:r>
      <w:r>
        <w:rPr>
          <w:rFonts w:cs="Arial"/>
        </w:rPr>
        <w:t xml:space="preserve"> In a given sample, the abundance value of a specific taxon, is set to NaN (Not A Number) when the corresponding Data of Routine Identification (DRI) is posterior to the date of sample collection. 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669E0A82" w14:textId="019D94E3" w:rsidR="003B648B" w:rsidRPr="003B648B" w:rsidRDefault="00BC68E7" w:rsidP="003B648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F64909">
        <w:rPr>
          <w:rFonts w:cs="Arial"/>
        </w:rPr>
        <w:t>_ICESWGZE_</w:t>
      </w:r>
      <w:r w:rsidRPr="00BC68E7">
        <w:rPr>
          <w:rFonts w:cs="Arial"/>
        </w:rPr>
        <w:t>List_LargeZooplankton_</w:t>
      </w:r>
      <w:r w:rsidR="000079CA">
        <w:rPr>
          <w:rFonts w:cs="Arial"/>
        </w:rPr>
        <w:t>18022025</w:t>
      </w:r>
      <w:r>
        <w:rPr>
          <w:rFonts w:cs="Arial"/>
        </w:rPr>
        <w:t xml:space="preserve">.csv”: </w:t>
      </w:r>
      <w:r w:rsidR="003B648B" w:rsidRPr="003B648B">
        <w:rPr>
          <w:rFonts w:cs="Arial"/>
        </w:rPr>
        <w:t xml:space="preserve">List of large </w:t>
      </w:r>
      <w:r w:rsidR="003B648B">
        <w:rPr>
          <w:rFonts w:cs="Arial"/>
        </w:rPr>
        <w:t>zooplankton</w:t>
      </w:r>
    </w:p>
    <w:p w14:paraId="580608BF" w14:textId="53E47B36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F64909">
        <w:rPr>
          <w:rFonts w:cs="Arial"/>
        </w:rPr>
        <w:t>156</w:t>
      </w:r>
      <w:r w:rsidRPr="003B648B">
        <w:rPr>
          <w:rFonts w:cs="Arial"/>
        </w:rPr>
        <w:t xml:space="preserve"> taxa).</w:t>
      </w:r>
    </w:p>
    <w:p w14:paraId="7A8A7A53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1 “</w:t>
      </w:r>
      <w:proofErr w:type="spellStart"/>
      <w:r w:rsidRPr="003B648B">
        <w:rPr>
          <w:rFonts w:cs="Arial"/>
        </w:rPr>
        <w:t>accepted_id</w:t>
      </w:r>
      <w:proofErr w:type="spellEnd"/>
      <w:r w:rsidRPr="003B648B">
        <w:rPr>
          <w:rFonts w:cs="Arial"/>
        </w:rPr>
        <w:t>”: Unique identifier used by the CPR survey</w:t>
      </w:r>
    </w:p>
    <w:p w14:paraId="2D83B46B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2 "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 xml:space="preserve">”: Identifier used by </w:t>
      </w:r>
      <w:proofErr w:type="spellStart"/>
      <w:r w:rsidRPr="003B648B">
        <w:rPr>
          <w:rFonts w:cs="Arial"/>
        </w:rPr>
        <w:t>WoRMS</w:t>
      </w:r>
      <w:proofErr w:type="spellEnd"/>
    </w:p>
    <w:p w14:paraId="30AD46DC" w14:textId="69308332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02844589" w14:textId="05260530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4 "</w:t>
      </w:r>
      <w:proofErr w:type="spellStart"/>
      <w:r w:rsidRPr="003B648B">
        <w:rPr>
          <w:rFonts w:cs="Arial"/>
        </w:rPr>
        <w:t>Name_worms</w:t>
      </w:r>
      <w:proofErr w:type="spellEnd"/>
      <w:r w:rsidRPr="003B648B">
        <w:rPr>
          <w:rFonts w:cs="Arial"/>
        </w:rPr>
        <w:t xml:space="preserve">”: Name used by </w:t>
      </w:r>
      <w:proofErr w:type="spellStart"/>
      <w:r w:rsidRPr="003B648B">
        <w:rPr>
          <w:rFonts w:cs="Arial"/>
        </w:rPr>
        <w:t>WoRMS</w:t>
      </w:r>
      <w:proofErr w:type="spellEnd"/>
      <w:r w:rsidRPr="003B648B">
        <w:rPr>
          <w:rFonts w:cs="Arial"/>
        </w:rPr>
        <w:t xml:space="preserve"> corresponding to the “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>”.</w:t>
      </w:r>
    </w:p>
    <w:p w14:paraId="276C438E" w14:textId="77777777" w:rsid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5 "DRI”: Date of Routine Identification. Before that date, un taxon was not on our routine taxa list. For a given taxon, abundances associated with samples taken before the DRI are set to a NaN (Not A Number).</w:t>
      </w:r>
    </w:p>
    <w:p w14:paraId="7A9CF2B0" w14:textId="77777777" w:rsidR="004359A0" w:rsidRPr="003B648B" w:rsidRDefault="004359A0" w:rsidP="003B648B">
      <w:pPr>
        <w:pStyle w:val="ListParagraph"/>
        <w:rPr>
          <w:rFonts w:cs="Arial"/>
        </w:rPr>
      </w:pPr>
    </w:p>
    <w:p w14:paraId="3774EB69" w14:textId="7230D422" w:rsidR="00AA6399" w:rsidRDefault="00AA6399" w:rsidP="00AA6399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F64909">
        <w:rPr>
          <w:rFonts w:cs="Arial"/>
        </w:rPr>
        <w:t>_ICESWGZE_</w:t>
      </w:r>
      <w:r>
        <w:rPr>
          <w:rFonts w:cs="Arial"/>
        </w:rPr>
        <w:t>Taxonomy</w:t>
      </w:r>
      <w:r w:rsidRPr="00BC68E7">
        <w:rPr>
          <w:rFonts w:cs="Arial"/>
        </w:rPr>
        <w:t>_LargeZooplankton_</w:t>
      </w:r>
      <w:r w:rsidR="000079CA">
        <w:rPr>
          <w:rFonts w:cs="Arial"/>
        </w:rPr>
        <w:t>18022025</w:t>
      </w:r>
      <w:r>
        <w:rPr>
          <w:rFonts w:cs="Arial"/>
        </w:rPr>
        <w:t xml:space="preserve">.csv”: Taxonomy </w:t>
      </w:r>
      <w:r w:rsidRPr="003B648B">
        <w:rPr>
          <w:rFonts w:cs="Arial"/>
        </w:rPr>
        <w:t xml:space="preserve">of </w:t>
      </w:r>
      <w:r>
        <w:rPr>
          <w:rFonts w:cs="Arial"/>
        </w:rPr>
        <w:t xml:space="preserve">all </w:t>
      </w:r>
      <w:r w:rsidRPr="003B648B">
        <w:rPr>
          <w:rFonts w:cs="Arial"/>
        </w:rPr>
        <w:t xml:space="preserve">large </w:t>
      </w:r>
      <w:r>
        <w:rPr>
          <w:rFonts w:cs="Arial"/>
        </w:rPr>
        <w:t>zooplankton taxa selected.</w:t>
      </w:r>
    </w:p>
    <w:p w14:paraId="0A2C9947" w14:textId="5EB6858E" w:rsidR="00AA6399" w:rsidRDefault="00AA6399" w:rsidP="00AA6399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F64909">
        <w:rPr>
          <w:rFonts w:cs="Arial"/>
        </w:rPr>
        <w:t>156</w:t>
      </w:r>
      <w:r w:rsidRPr="003B648B">
        <w:rPr>
          <w:rFonts w:cs="Arial"/>
        </w:rPr>
        <w:t xml:space="preserve"> taxa).</w:t>
      </w:r>
    </w:p>
    <w:p w14:paraId="20C0D245" w14:textId="77777777" w:rsidR="00F30900" w:rsidRPr="003B648B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 1 “</w:t>
      </w:r>
      <w:proofErr w:type="spellStart"/>
      <w:r w:rsidRPr="003B648B">
        <w:rPr>
          <w:rFonts w:cs="Arial"/>
        </w:rPr>
        <w:t>accepted_id</w:t>
      </w:r>
      <w:proofErr w:type="spellEnd"/>
      <w:r w:rsidRPr="003B648B">
        <w:rPr>
          <w:rFonts w:cs="Arial"/>
        </w:rPr>
        <w:t>”: Unique identifier used by the CPR survey</w:t>
      </w:r>
    </w:p>
    <w:p w14:paraId="204F584A" w14:textId="77777777" w:rsidR="00F30900" w:rsidRPr="003B648B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 2 "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 xml:space="preserve">”: Identifier used by </w:t>
      </w:r>
      <w:proofErr w:type="spellStart"/>
      <w:r w:rsidRPr="003B648B">
        <w:rPr>
          <w:rFonts w:cs="Arial"/>
        </w:rPr>
        <w:t>WoRMS</w:t>
      </w:r>
      <w:proofErr w:type="spellEnd"/>
    </w:p>
    <w:p w14:paraId="1EFAE3B4" w14:textId="77777777" w:rsidR="00F30900" w:rsidRPr="003B648B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19FE3B8C" w14:textId="77777777" w:rsidR="00F30900" w:rsidRPr="003B648B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 4 "</w:t>
      </w:r>
      <w:proofErr w:type="spellStart"/>
      <w:r w:rsidRPr="003B648B">
        <w:rPr>
          <w:rFonts w:cs="Arial"/>
        </w:rPr>
        <w:t>Name_worms</w:t>
      </w:r>
      <w:proofErr w:type="spellEnd"/>
      <w:r w:rsidRPr="003B648B">
        <w:rPr>
          <w:rFonts w:cs="Arial"/>
        </w:rPr>
        <w:t xml:space="preserve">”: Name used by </w:t>
      </w:r>
      <w:proofErr w:type="spellStart"/>
      <w:r w:rsidRPr="003B648B">
        <w:rPr>
          <w:rFonts w:cs="Arial"/>
        </w:rPr>
        <w:t>WoRMS</w:t>
      </w:r>
      <w:proofErr w:type="spellEnd"/>
      <w:r w:rsidRPr="003B648B">
        <w:rPr>
          <w:rFonts w:cs="Arial"/>
        </w:rPr>
        <w:t xml:space="preserve"> corresponding to the “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>”.</w:t>
      </w:r>
    </w:p>
    <w:p w14:paraId="44B99EDB" w14:textId="633D0FBD" w:rsidR="00F30900" w:rsidRPr="003B648B" w:rsidRDefault="00F30900" w:rsidP="00AA6399">
      <w:pPr>
        <w:pStyle w:val="ListParagraph"/>
        <w:rPr>
          <w:rFonts w:cs="Arial"/>
        </w:rPr>
      </w:pPr>
      <w:r w:rsidRPr="003B648B">
        <w:rPr>
          <w:rFonts w:cs="Arial"/>
        </w:rPr>
        <w:lastRenderedPageBreak/>
        <w:t xml:space="preserve">Column </w:t>
      </w:r>
      <w:r>
        <w:rPr>
          <w:rFonts w:cs="Arial"/>
        </w:rPr>
        <w:t>5 “</w:t>
      </w:r>
      <w:proofErr w:type="spellStart"/>
      <w:r w:rsidRPr="00F30900">
        <w:rPr>
          <w:rFonts w:cs="Arial"/>
        </w:rPr>
        <w:t>counting_method</w:t>
      </w:r>
      <w:proofErr w:type="spellEnd"/>
      <w:r>
        <w:rPr>
          <w:rFonts w:cs="Arial"/>
        </w:rPr>
        <w:t>”: 1 for large zooplankton (eyecount), 2 for small zooplankton (traverse), 3 for phytoplankton.</w:t>
      </w:r>
    </w:p>
    <w:p w14:paraId="172DC459" w14:textId="5DC9F9F0" w:rsidR="00AA6399" w:rsidRDefault="00F30900" w:rsidP="00AA6399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6 “</w:t>
      </w:r>
      <w:proofErr w:type="spellStart"/>
      <w:r>
        <w:rPr>
          <w:rFonts w:cs="Arial"/>
        </w:rPr>
        <w:t>is_copepod</w:t>
      </w:r>
      <w:proofErr w:type="spellEnd"/>
      <w:r>
        <w:rPr>
          <w:rFonts w:cs="Arial"/>
        </w:rPr>
        <w:t>”: flag taxa categorised as copepods</w:t>
      </w:r>
    </w:p>
    <w:p w14:paraId="13B2BFDD" w14:textId="7F26BF31" w:rsidR="00AA6399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7 “</w:t>
      </w:r>
      <w:proofErr w:type="spellStart"/>
      <w:r w:rsidRPr="00F30900">
        <w:rPr>
          <w:rFonts w:cs="Arial"/>
        </w:rPr>
        <w:t>is_diatoms</w:t>
      </w:r>
      <w:proofErr w:type="spellEnd"/>
      <w:r>
        <w:rPr>
          <w:rFonts w:cs="Arial"/>
        </w:rPr>
        <w:t>”: flag taxa categorised as diatoms</w:t>
      </w:r>
    </w:p>
    <w:p w14:paraId="44ECEDCD" w14:textId="209E2736" w:rsidR="00F30900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8 “</w:t>
      </w:r>
      <w:proofErr w:type="spellStart"/>
      <w:r w:rsidRPr="00F30900">
        <w:rPr>
          <w:rFonts w:cs="Arial"/>
        </w:rPr>
        <w:t>is_dinos</w:t>
      </w:r>
      <w:proofErr w:type="spellEnd"/>
      <w:r>
        <w:rPr>
          <w:rFonts w:cs="Arial"/>
        </w:rPr>
        <w:t>”: flag taxa categorised as dinoflagellates</w:t>
      </w:r>
    </w:p>
    <w:p w14:paraId="79720390" w14:textId="7D70FF1B" w:rsidR="00F30900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9 “</w:t>
      </w:r>
      <w:proofErr w:type="spellStart"/>
      <w:r w:rsidRPr="00F30900">
        <w:rPr>
          <w:rFonts w:cs="Arial"/>
        </w:rPr>
        <w:t>is_total</w:t>
      </w:r>
      <w:proofErr w:type="spellEnd"/>
      <w:r>
        <w:rPr>
          <w:rFonts w:cs="Arial"/>
        </w:rPr>
        <w:t>”: flag taxa considered as a group o</w:t>
      </w:r>
      <w:r w:rsidR="00F64909">
        <w:rPr>
          <w:rFonts w:cs="Arial"/>
        </w:rPr>
        <w:t>f</w:t>
      </w:r>
      <w:r>
        <w:rPr>
          <w:rFonts w:cs="Arial"/>
        </w:rPr>
        <w:t xml:space="preserve"> different entities</w:t>
      </w:r>
    </w:p>
    <w:p w14:paraId="5709E556" w14:textId="2636592B" w:rsidR="00F30900" w:rsidRPr="00F30900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</w:t>
      </w:r>
      <w:r>
        <w:rPr>
          <w:rFonts w:cs="Arial"/>
        </w:rPr>
        <w:t xml:space="preserve"> 10 to 35: taxonomy.</w:t>
      </w:r>
    </w:p>
    <w:p w14:paraId="463922B2" w14:textId="77777777" w:rsidR="00F30900" w:rsidRDefault="00F30900" w:rsidP="00F30900">
      <w:pPr>
        <w:pStyle w:val="ListParagraph"/>
        <w:rPr>
          <w:rFonts w:cs="Arial"/>
        </w:rPr>
      </w:pPr>
    </w:p>
    <w:p w14:paraId="6CB60AB2" w14:textId="10F6C7C9" w:rsidR="007D6432" w:rsidRPr="007D6432" w:rsidRDefault="004359A0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4359A0">
        <w:rPr>
          <w:rFonts w:cs="Arial"/>
        </w:rPr>
        <w:t>CPR</w:t>
      </w:r>
      <w:r w:rsidR="00F64909">
        <w:rPr>
          <w:rFonts w:cs="Arial"/>
        </w:rPr>
        <w:t>_ICESWGZE_</w:t>
      </w:r>
      <w:r w:rsidRPr="004359A0">
        <w:rPr>
          <w:rFonts w:cs="Arial"/>
        </w:rPr>
        <w:t>Data_SmallZooplankton_</w:t>
      </w:r>
      <w:r w:rsidR="000079CA">
        <w:rPr>
          <w:rFonts w:cs="Arial"/>
        </w:rPr>
        <w:t>18022025</w:t>
      </w:r>
      <w:r>
        <w:rPr>
          <w:rFonts w:cs="Arial"/>
        </w:rPr>
        <w:t>.csv”:</w:t>
      </w:r>
      <w:r w:rsidR="007D6432">
        <w:rPr>
          <w:rFonts w:cs="Arial"/>
        </w:rPr>
        <w:t xml:space="preserve"> </w:t>
      </w:r>
      <w:r w:rsidR="007D6432" w:rsidRPr="001B0988">
        <w:rPr>
          <w:rFonts w:cs="Arial"/>
        </w:rPr>
        <w:t xml:space="preserve">Abundance data for all selected </w:t>
      </w:r>
      <w:r w:rsidR="007D6432">
        <w:rPr>
          <w:rFonts w:cs="Arial"/>
        </w:rPr>
        <w:t>small</w:t>
      </w:r>
      <w:r w:rsidR="007D6432" w:rsidRPr="001B0988">
        <w:rPr>
          <w:rFonts w:cs="Arial"/>
        </w:rPr>
        <w:t xml:space="preserve"> </w:t>
      </w:r>
      <w:r w:rsidR="007D6432">
        <w:rPr>
          <w:rFonts w:cs="Arial"/>
        </w:rPr>
        <w:t xml:space="preserve">zooplankton </w:t>
      </w:r>
      <w:r w:rsidR="007D6432" w:rsidRPr="001B0988">
        <w:rPr>
          <w:rFonts w:cs="Arial"/>
        </w:rPr>
        <w:t xml:space="preserve">(see </w:t>
      </w:r>
      <w:r w:rsidR="007D6432" w:rsidRPr="00BC68E7">
        <w:rPr>
          <w:rFonts w:cs="Arial"/>
        </w:rPr>
        <w:t>CPR</w:t>
      </w:r>
      <w:r w:rsidR="00F64909">
        <w:rPr>
          <w:rFonts w:cs="Arial"/>
        </w:rPr>
        <w:t>_ICESWGZE_</w:t>
      </w:r>
      <w:r w:rsidR="007D6432" w:rsidRPr="00BC68E7">
        <w:rPr>
          <w:rFonts w:cs="Arial"/>
        </w:rPr>
        <w:t>List_</w:t>
      </w:r>
      <w:r w:rsidR="007D6432">
        <w:rPr>
          <w:rFonts w:cs="Arial"/>
        </w:rPr>
        <w:t>Small</w:t>
      </w:r>
      <w:r w:rsidR="007D6432" w:rsidRPr="00BC68E7">
        <w:rPr>
          <w:rFonts w:cs="Arial"/>
        </w:rPr>
        <w:t>Zooplankton_</w:t>
      </w:r>
      <w:r w:rsidR="000079CA">
        <w:rPr>
          <w:rFonts w:cs="Arial"/>
        </w:rPr>
        <w:t>18022025</w:t>
      </w:r>
      <w:r w:rsidR="007D6432" w:rsidRPr="001B0988">
        <w:rPr>
          <w:rFonts w:cs="Arial"/>
        </w:rPr>
        <w:t>.csv) and all selected samples in the selected area</w:t>
      </w:r>
      <w:r w:rsidR="007D6432">
        <w:rPr>
          <w:rFonts w:cs="Arial"/>
        </w:rPr>
        <w:t>. (</w:t>
      </w:r>
      <w:r w:rsidR="00F64909">
        <w:rPr>
          <w:rFonts w:cs="Arial"/>
        </w:rPr>
        <w:t>87</w:t>
      </w:r>
      <w:r w:rsidR="007D6432">
        <w:rPr>
          <w:rFonts w:cs="Arial"/>
        </w:rPr>
        <w:t xml:space="preserve"> taxa</w:t>
      </w:r>
      <w:r w:rsidR="00943348">
        <w:rPr>
          <w:rFonts w:cs="Arial"/>
        </w:rPr>
        <w:t>, 252890 samples</w:t>
      </w:r>
      <w:r w:rsidR="007D6432">
        <w:rPr>
          <w:rFonts w:cs="Arial"/>
        </w:rPr>
        <w:t>).</w:t>
      </w:r>
    </w:p>
    <w:p w14:paraId="116CB80A" w14:textId="51C50484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F64909">
        <w:rPr>
          <w:rFonts w:cs="Arial"/>
        </w:rPr>
        <w:t>_ICESWGZE_</w:t>
      </w:r>
      <w:r w:rsidRPr="00BC68E7">
        <w:rPr>
          <w:rFonts w:cs="Arial"/>
        </w:rPr>
        <w:t>Data_LargeZooplankton_</w:t>
      </w:r>
      <w:r w:rsidR="000079CA">
        <w:rPr>
          <w:rFonts w:cs="Arial"/>
        </w:rPr>
        <w:t>18022025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2C2E9B9" w14:textId="77777777" w:rsidR="007D6432" w:rsidRPr="001B0988" w:rsidRDefault="007D6432" w:rsidP="007D6432">
      <w:pPr>
        <w:pStyle w:val="ListParagraph"/>
        <w:rPr>
          <w:rFonts w:cs="Arial"/>
        </w:rPr>
      </w:pPr>
    </w:p>
    <w:p w14:paraId="46B8AE26" w14:textId="751F156B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F64909">
        <w:rPr>
          <w:rFonts w:cs="Arial"/>
        </w:rPr>
        <w:t>_ICESWGZE_</w:t>
      </w:r>
      <w:r w:rsidRPr="007D6432">
        <w:rPr>
          <w:rFonts w:cs="Arial"/>
        </w:rPr>
        <w:t>List_SmallZooplankton_</w:t>
      </w:r>
      <w:r w:rsidR="000079CA">
        <w:rPr>
          <w:rFonts w:cs="Arial"/>
        </w:rPr>
        <w:t>18022025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(</w:t>
      </w:r>
      <w:r w:rsidR="00F64909">
        <w:rPr>
          <w:rFonts w:cs="Arial"/>
        </w:rPr>
        <w:t>87</w:t>
      </w:r>
      <w:r>
        <w:rPr>
          <w:rFonts w:cs="Arial"/>
        </w:rPr>
        <w:t xml:space="preserve"> taxa).</w:t>
      </w:r>
    </w:p>
    <w:p w14:paraId="55334187" w14:textId="567B90FE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F64909">
        <w:rPr>
          <w:rFonts w:cs="Arial"/>
        </w:rPr>
        <w:t>_ICESWGZE_</w:t>
      </w:r>
      <w:r>
        <w:rPr>
          <w:rFonts w:cs="Arial"/>
        </w:rPr>
        <w:t>List</w:t>
      </w:r>
      <w:r w:rsidRPr="00BC68E7">
        <w:rPr>
          <w:rFonts w:cs="Arial"/>
        </w:rPr>
        <w:t>_LargeZooplankton_</w:t>
      </w:r>
      <w:r w:rsidR="000079CA">
        <w:rPr>
          <w:rFonts w:cs="Arial"/>
        </w:rPr>
        <w:t>18022025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43EDCC47" w14:textId="77777777" w:rsidR="006A3A10" w:rsidRDefault="006A3A10" w:rsidP="007D6432">
      <w:pPr>
        <w:pStyle w:val="ListParagraph"/>
        <w:rPr>
          <w:rFonts w:cs="Arial"/>
        </w:rPr>
      </w:pPr>
    </w:p>
    <w:p w14:paraId="56317ED9" w14:textId="1B07E310" w:rsidR="006A3A10" w:rsidRDefault="006A3A10" w:rsidP="006A3A10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F64909">
        <w:rPr>
          <w:rFonts w:cs="Arial"/>
        </w:rPr>
        <w:t>_ICESWGZE_</w:t>
      </w:r>
      <w:r>
        <w:rPr>
          <w:rFonts w:cs="Arial"/>
        </w:rPr>
        <w:t>Taxonomy</w:t>
      </w:r>
      <w:r w:rsidRPr="00BC68E7">
        <w:rPr>
          <w:rFonts w:cs="Arial"/>
        </w:rPr>
        <w:t>_</w:t>
      </w:r>
      <w:r>
        <w:rPr>
          <w:rFonts w:cs="Arial"/>
        </w:rPr>
        <w:t>Small</w:t>
      </w:r>
      <w:r w:rsidRPr="00BC68E7">
        <w:rPr>
          <w:rFonts w:cs="Arial"/>
        </w:rPr>
        <w:t>Zooplankton_</w:t>
      </w:r>
      <w:r w:rsidR="000079CA">
        <w:rPr>
          <w:rFonts w:cs="Arial"/>
        </w:rPr>
        <w:t>18022025</w:t>
      </w:r>
      <w:r>
        <w:rPr>
          <w:rFonts w:cs="Arial"/>
        </w:rPr>
        <w:t xml:space="preserve">.csv”: Taxonomy </w:t>
      </w:r>
      <w:r w:rsidRPr="003B648B">
        <w:rPr>
          <w:rFonts w:cs="Arial"/>
        </w:rPr>
        <w:t xml:space="preserve">of </w:t>
      </w:r>
      <w:r>
        <w:rPr>
          <w:rFonts w:cs="Arial"/>
        </w:rPr>
        <w:t xml:space="preserve">all </w:t>
      </w:r>
      <w:r w:rsidR="006D35D7"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taxa selected</w:t>
      </w:r>
      <w:r w:rsidR="006D35D7">
        <w:rPr>
          <w:rFonts w:cs="Arial"/>
        </w:rPr>
        <w:t xml:space="preserve"> (</w:t>
      </w:r>
      <w:r w:rsidR="00F64909">
        <w:rPr>
          <w:rFonts w:cs="Arial"/>
        </w:rPr>
        <w:t>87</w:t>
      </w:r>
      <w:r w:rsidR="006D35D7">
        <w:rPr>
          <w:rFonts w:cs="Arial"/>
        </w:rPr>
        <w:t xml:space="preserve"> taxa).</w:t>
      </w:r>
    </w:p>
    <w:p w14:paraId="12280528" w14:textId="19FD6B6C" w:rsidR="0011272E" w:rsidRPr="00F64909" w:rsidRDefault="006D35D7" w:rsidP="00F64909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F64909">
        <w:rPr>
          <w:rFonts w:cs="Arial"/>
        </w:rPr>
        <w:t>_ICESWGZE_</w:t>
      </w:r>
      <w:r>
        <w:rPr>
          <w:rFonts w:cs="Arial"/>
        </w:rPr>
        <w:t>Taxonomy</w:t>
      </w:r>
      <w:r w:rsidRPr="00BC68E7">
        <w:rPr>
          <w:rFonts w:cs="Arial"/>
        </w:rPr>
        <w:t>_LargeZooplankton_</w:t>
      </w:r>
      <w:r w:rsidR="000079CA">
        <w:rPr>
          <w:rFonts w:cs="Arial"/>
        </w:rPr>
        <w:t>18022025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sectPr w:rsidR="0011272E" w:rsidRPr="00F649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0C0C84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79CA"/>
    <w:rsid w:val="00026192"/>
    <w:rsid w:val="00026CC4"/>
    <w:rsid w:val="00070A32"/>
    <w:rsid w:val="000A0F2E"/>
    <w:rsid w:val="000D7B40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B0988"/>
    <w:rsid w:val="001B29E9"/>
    <w:rsid w:val="001E7970"/>
    <w:rsid w:val="002444C7"/>
    <w:rsid w:val="00257BC8"/>
    <w:rsid w:val="00263083"/>
    <w:rsid w:val="002909B3"/>
    <w:rsid w:val="002E6F9A"/>
    <w:rsid w:val="0034452B"/>
    <w:rsid w:val="00355B82"/>
    <w:rsid w:val="003871E6"/>
    <w:rsid w:val="003B648B"/>
    <w:rsid w:val="003D0AD6"/>
    <w:rsid w:val="004078C2"/>
    <w:rsid w:val="004359A0"/>
    <w:rsid w:val="004439A6"/>
    <w:rsid w:val="00467F4C"/>
    <w:rsid w:val="00495DE0"/>
    <w:rsid w:val="004A1B65"/>
    <w:rsid w:val="004E5071"/>
    <w:rsid w:val="004F2D32"/>
    <w:rsid w:val="005003D4"/>
    <w:rsid w:val="005466F3"/>
    <w:rsid w:val="00554CB4"/>
    <w:rsid w:val="005A01C1"/>
    <w:rsid w:val="005C0DCB"/>
    <w:rsid w:val="005D7226"/>
    <w:rsid w:val="00600F3B"/>
    <w:rsid w:val="006248A6"/>
    <w:rsid w:val="00660B0B"/>
    <w:rsid w:val="00666125"/>
    <w:rsid w:val="00684F3C"/>
    <w:rsid w:val="006A3A10"/>
    <w:rsid w:val="006B0FBC"/>
    <w:rsid w:val="006D35D7"/>
    <w:rsid w:val="006D76BD"/>
    <w:rsid w:val="006E30B6"/>
    <w:rsid w:val="006F0B3C"/>
    <w:rsid w:val="0073785C"/>
    <w:rsid w:val="007A5B3C"/>
    <w:rsid w:val="007C5D77"/>
    <w:rsid w:val="007D6432"/>
    <w:rsid w:val="007E0F68"/>
    <w:rsid w:val="007E552B"/>
    <w:rsid w:val="007F0B02"/>
    <w:rsid w:val="008728D2"/>
    <w:rsid w:val="008E5C4F"/>
    <w:rsid w:val="00943348"/>
    <w:rsid w:val="009721D8"/>
    <w:rsid w:val="00976B3E"/>
    <w:rsid w:val="009827E7"/>
    <w:rsid w:val="009C395A"/>
    <w:rsid w:val="009D7876"/>
    <w:rsid w:val="009D7E31"/>
    <w:rsid w:val="009F6154"/>
    <w:rsid w:val="00A133B3"/>
    <w:rsid w:val="00A17B04"/>
    <w:rsid w:val="00AA6399"/>
    <w:rsid w:val="00AB358D"/>
    <w:rsid w:val="00B135A2"/>
    <w:rsid w:val="00B206DC"/>
    <w:rsid w:val="00B543C1"/>
    <w:rsid w:val="00B90E39"/>
    <w:rsid w:val="00BA106F"/>
    <w:rsid w:val="00BA303A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70797"/>
    <w:rsid w:val="00C81293"/>
    <w:rsid w:val="00C83343"/>
    <w:rsid w:val="00C955C0"/>
    <w:rsid w:val="00CC4A6B"/>
    <w:rsid w:val="00CD2867"/>
    <w:rsid w:val="00CD7135"/>
    <w:rsid w:val="00CE7499"/>
    <w:rsid w:val="00CF5D92"/>
    <w:rsid w:val="00D1570B"/>
    <w:rsid w:val="00D74606"/>
    <w:rsid w:val="00DF75D2"/>
    <w:rsid w:val="00E27E81"/>
    <w:rsid w:val="00E60B11"/>
    <w:rsid w:val="00E64569"/>
    <w:rsid w:val="00E67FA8"/>
    <w:rsid w:val="00E72600"/>
    <w:rsid w:val="00E92CDF"/>
    <w:rsid w:val="00EB40EA"/>
    <w:rsid w:val="00EB76BC"/>
    <w:rsid w:val="00ED0753"/>
    <w:rsid w:val="00F13ED1"/>
    <w:rsid w:val="00F22B2D"/>
    <w:rsid w:val="00F239CC"/>
    <w:rsid w:val="00F30900"/>
    <w:rsid w:val="00F34F66"/>
    <w:rsid w:val="00F36024"/>
    <w:rsid w:val="00F42140"/>
    <w:rsid w:val="00F64909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54</cp:revision>
  <dcterms:created xsi:type="dcterms:W3CDTF">2024-07-04T07:13:00Z</dcterms:created>
  <dcterms:modified xsi:type="dcterms:W3CDTF">2025-02-18T09:16:00Z</dcterms:modified>
</cp:coreProperties>
</file>